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9" w:rsidRPr="00F42AF9" w:rsidRDefault="00F42AF9" w:rsidP="00F42AF9">
      <w:pPr>
        <w:suppressAutoHyphens/>
        <w:spacing w:after="0" w:line="240" w:lineRule="auto"/>
        <w:rPr>
          <w:rFonts w:ascii="Verdana" w:eastAsia="Times New Roman" w:hAnsi="Verdana" w:cs="Courier New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-12700</wp:posOffset>
            </wp:positionV>
            <wp:extent cx="962660" cy="668655"/>
            <wp:effectExtent l="0" t="0" r="8890" b="0"/>
            <wp:wrapNone/>
            <wp:docPr id="3" name="Obraz 3" descr="MDK-Jelonek_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K-Jelonek_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AF9">
        <w:rPr>
          <w:rFonts w:ascii="Verdana" w:eastAsia="Times New Roman" w:hAnsi="Verdana" w:cs="Courier New"/>
          <w:sz w:val="24"/>
          <w:szCs w:val="24"/>
          <w:lang w:eastAsia="ar-SA"/>
        </w:rPr>
        <w:t xml:space="preserve">                </w:t>
      </w:r>
    </w:p>
    <w:p w:rsidR="00F42AF9" w:rsidRPr="00F42AF9" w:rsidRDefault="00F42AF9" w:rsidP="00F42A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Courier New"/>
          <w:b/>
          <w:bCs/>
          <w:sz w:val="36"/>
          <w:szCs w:val="24"/>
          <w:lang w:eastAsia="ar-SA"/>
        </w:rPr>
      </w:pPr>
      <w:r w:rsidRPr="00F42AF9">
        <w:rPr>
          <w:rFonts w:ascii="Verdana" w:eastAsia="Times New Roman" w:hAnsi="Verdana" w:cs="Courier New"/>
          <w:b/>
          <w:bCs/>
          <w:sz w:val="36"/>
          <w:szCs w:val="24"/>
          <w:lang w:eastAsia="ar-SA"/>
        </w:rPr>
        <w:t xml:space="preserve"> MŁODZIEŻOWY DOM KULTURY</w:t>
      </w:r>
    </w:p>
    <w:p w:rsidR="00F42AF9" w:rsidRPr="00F42AF9" w:rsidRDefault="00F42AF9" w:rsidP="00F4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Jeleniej Górze</w:t>
      </w:r>
    </w:p>
    <w:p w:rsidR="00F42AF9" w:rsidRPr="00F42AF9" w:rsidRDefault="00F42AF9" w:rsidP="00F42AF9">
      <w:pPr>
        <w:suppressAutoHyphens/>
        <w:spacing w:after="0" w:line="240" w:lineRule="auto"/>
        <w:rPr>
          <w:rFonts w:ascii="Verdana" w:eastAsia="Times New Roman" w:hAnsi="Verdana" w:cs="Courier New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6972300" cy="0"/>
                <wp:effectExtent l="6985" t="11430" r="12065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pt" to="7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" strokeweight=".26mm">
                <v:stroke joinstyle="miter"/>
              </v:line>
            </w:pict>
          </mc:Fallback>
        </mc:AlternateContent>
      </w:r>
    </w:p>
    <w:p w:rsidR="00F42AF9" w:rsidRPr="00F42AF9" w:rsidRDefault="00F42AF9" w:rsidP="00F42AF9">
      <w:pPr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  <w:t xml:space="preserve"> </w:t>
      </w:r>
    </w:p>
    <w:p w:rsidR="00F42AF9" w:rsidRPr="00F42AF9" w:rsidRDefault="00F42AF9" w:rsidP="00F4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POSTĘPOWANIE REKRUTACYJNE NA ZAJĘCIA PRACOWNI</w:t>
      </w: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W MŁODZIEŻOWYM DOMU KULTURY W JELENIEJ GÓRZE</w:t>
      </w:r>
    </w:p>
    <w:p w:rsidR="00F42AF9" w:rsidRPr="00F42AF9" w:rsidRDefault="00F42AF9" w:rsidP="00F42AF9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ROK SZKOLNY 2019/2020</w:t>
      </w:r>
    </w:p>
    <w:p w:rsidR="00F42AF9" w:rsidRPr="00F42AF9" w:rsidRDefault="00F42AF9" w:rsidP="00F42A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rekrutacyjne prowadzone jest zgodnie z Ustawą o Systemie Oświaty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oraz ze statutem Placówki.</w:t>
      </w:r>
    </w:p>
    <w:p w:rsidR="00F42AF9" w:rsidRPr="00F42AF9" w:rsidRDefault="00F42AF9" w:rsidP="00F42A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KRYTERIA I WYMAGANE DOKUMENTY</w:t>
      </w:r>
    </w:p>
    <w:p w:rsidR="00F42AF9" w:rsidRPr="00F42AF9" w:rsidRDefault="00F42AF9" w:rsidP="00F42AF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O przyjęcie na zajęcia organizowane przez Młodzieżowy Dom Kultury w Jeleniej Górze ubiegać się mogą:</w:t>
      </w:r>
    </w:p>
    <w:p w:rsidR="00F42AF9" w:rsidRPr="00F42AF9" w:rsidRDefault="00F42AF9" w:rsidP="00F42AF9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a) rodzice/prawni opiekunowie dzieci przedszkolnych, uczniów Szkół Podstawowych, Gimnazjalnych i Ponadgimnazjalnych, pobierający naukę w szkołach miasta Jelenia Góra zamieszkali na obszarze miasta Jelenia Góra - powiatu jeleniogórskiego.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rekrutacyjne jest prowadzone na wniosek rodzica kandydata.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dzieci uczestniczących w zajęciach pracowni organizowanych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przez  Młodzieżowy Dom Kultury, składają deklarację o kontynuowaniu na kolejny rok szkolny uczestnictwa w zajęciach, na które dziecko zostało przyjęte. (załącznik nr1).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Na pierwszym etapie postępowania rekrutacyjnego brane są pod uwagę łącznie następujące kryteria, którym są nadawane wartości przyznawanych punktów: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wielodzietność kandydata (co najmniej 3 dzieci w rodzinie) - 20 pkt;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niepełnosprawność w rodzinie – 20 pkt; 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samotne wychowywanie kandydata w rodzinie – 20 pkt.;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objęcie kandydata pieczą zastępczą – 20 pkt.;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pracowanie lub studiowanie w trybie dziennym obojga rodziców/opiekunów prawnych kandydata – 10 pkt.;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korzystanie przez rodzeństwo kandydata z zajęć pozalekcyjnych w </w:t>
      </w:r>
      <w:proofErr w:type="spellStart"/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MDKu</w:t>
      </w:r>
      <w:proofErr w:type="spellEnd"/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8 pkt.;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rodzina kandydata objętą jest pomocą społeczną – 6 pkt.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równorzędnych wyników uzyskanych na pierwszym etapie postępowania rekrutacyjnego lub jeżeli po zakończeniu tego etapu placówka nadal dysponuje wolnymi miejscami w kolejnym, drugim etapie postępowania rekrutacyjnego brana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jest pod uwagę data złożenia deklaracji.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Kandydaci zamieszkali poza obszarem Jeleniej Góry, mogą być przyjęci na zajęcia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Młodzieżowym Domu Kultury, jeżeli po przeprowadzeniu postępowania rekrutacyjnego placówka nadal dysponuje wolnymi miejscami.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Jeżeli po przeprowadzeniu postępowania rekrutacyjnego MDK w Jeleniej Górze nadal dysponuje wolnymi miejscami, Dyrektor Placówki przeprowadza postępowanie uzupełniające.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o przyjęcie do pracowni MDK składa się do Dyrektora  w sekretariacie, przy ul. M. Curie – Skłodowskiej  12 (załącznik nr 2).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Dokumenty, o których mowa w pkt. 8 są składane w oryginale.</w:t>
      </w:r>
    </w:p>
    <w:p w:rsidR="00F42AF9" w:rsidRPr="00F42AF9" w:rsidRDefault="00F42AF9" w:rsidP="00F42AF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ZASADY PRZEPROWADZANIA POSTĘPOWANIA REKRUTACYJNEGO</w:t>
      </w:r>
    </w:p>
    <w:p w:rsidR="00F42AF9" w:rsidRPr="00F42AF9" w:rsidRDefault="00F42AF9" w:rsidP="00F42A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rekrutacyjne w Młodzieżowym Domu Kultury w Jeleniej Górze przeprowadza się na wolne miejsca w danej pracowni. Informacja o liczbie wolnych miejsc na dany rok szkolny podaje do publicznej wiadomości dyrektor MDK. Informacja umieszczana jest na stronie http://mdkjelonek.pl/ oraz w siedzibie placówki, po rozpatrzeniu złożonych deklaracji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kontynuowaniu uczestnictwa w zajęciach w kolejnym roku szkolnym, przez rodziców dzieci uczestniczących w zajęciach.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rekrutacyjne do Placówki przeprowadza komisja rekrutacyjna powołana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przez Dyrektora Młodzieżowego Domu Kultury w Jeleniej Górze. Dyrektor wyznacza przewodniczącego komisji rekrutacyjnej.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Do zadań komisji rekrutacyjnej należy w szczególności:</w:t>
      </w:r>
    </w:p>
    <w:p w:rsidR="00F42AF9" w:rsidRPr="00F42AF9" w:rsidRDefault="00F42AF9" w:rsidP="00F42AF9">
      <w:pPr>
        <w:numPr>
          <w:ilvl w:val="2"/>
          <w:numId w:val="1"/>
        </w:numPr>
        <w:tabs>
          <w:tab w:val="num" w:pos="1418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ustalenie i podanie do publicznej wiadomości listy kandydatów przyjętych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kandydatów nieprzyjętych;</w:t>
      </w:r>
    </w:p>
    <w:p w:rsidR="00F42AF9" w:rsidRPr="00F42AF9" w:rsidRDefault="00F42AF9" w:rsidP="00F42AF9">
      <w:pPr>
        <w:numPr>
          <w:ilvl w:val="2"/>
          <w:numId w:val="1"/>
        </w:numPr>
        <w:tabs>
          <w:tab w:val="num" w:pos="1418"/>
        </w:tabs>
        <w:suppressAutoHyphens/>
        <w:spacing w:after="0" w:line="360" w:lineRule="auto"/>
        <w:ind w:hanging="13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sporządzenia protokołu postępowania rekrutacyjnego.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Wyniki postępowania rekrutacyjnego podaje się do publicznej wiadomości w formie listy kandydatów przyjętych i nieprzyjętych zawierających imiona i nazwiska kandydatów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oraz informację o liczbie wolnych miejsc.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Komisja rekrutacyjna przyjmuje kandydata do pracowni MDK, jeżeli w wyniku postępowania rekrutacyjnego kandydat został zakwalifikowany oraz złożył wymagane dokumenty.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Kandydat ma prawo zadeklarować uczestnictwo w zajęciach w kilku pracowniach MDK składając do każdej z nich wniosek rekrutacyjny.</w:t>
      </w:r>
    </w:p>
    <w:p w:rsidR="00F42AF9" w:rsidRPr="00F42AF9" w:rsidRDefault="00F42AF9" w:rsidP="00F42AF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TRYB ODWOŁAWCZY OD WYNIKÓW POSTĘPOWANIA REKRUTACYJNEGO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W terminie 7 dni od dnia podania do publicznej wiadomości listy kandydatów przyjętych 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br/>
        <w:t>i kandydatów nieprzyjętych, rodzic kandydata może wystąpić do komisji rekrutacyjnej z wnioskiem o sporządzenie uzasadnienia odmowy przyjęcia kandydata.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Uzasadnienie sporządza się w terminie 5 dni od dnia wystąpienia przez rodzica kandydata 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br/>
        <w:t xml:space="preserve">z wnioskiem. Uzasadnienie zawiera przyczyny odmowy przyjęcia oraz liczbę punktów, 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br/>
        <w:t xml:space="preserve">którą kandydat uzyskał w postępowaniu rekrutacyjnym.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lastRenderedPageBreak/>
        <w:t xml:space="preserve">Rodzic kandydata może wnieść do dyrektora placówki odwołanie od rozstrzygnięcia komisji rekrutacyjnej, w terminie 7 dni od dnia otrzymania uzasadnienia.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Dyrektor placówki w terminie 7 dni od dnia otrzymania odwołania podejmuje decyzję 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br/>
        <w:t>w sprawie uwzględnienia lub nieuwzględnienia odwołania. Na rozstrzygnięcie dyrektora służy odwołanie do sądu administracyjnego.</w:t>
      </w:r>
    </w:p>
    <w:p w:rsidR="00F42AF9" w:rsidRPr="00F42AF9" w:rsidRDefault="00F42AF9" w:rsidP="00F42AF9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AF9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POSTĘPOWANIE UZUPEŁNIAJĄCE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Jeżeli po przeprowadzeniu postępowania rekrutacyjnego placówka nadal dysponuje wolnymi miejscami, dyrektor przeprowadza postępowanie uzupełniające.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>Postępowanie uzupełniające powinno zakończyć się do końca sierpnia roku szkolnego poprzedzającego rok szkolny, na który jest przeprowadzane postępowanie rekrutacyjne.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W okresie poza rekrutacją o przyjęciu na zajęcia decyduje dyrektor, w miarę posiadanych wolnych miejsc.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Dokumentacja z postępowania kwalifikacyjnego jest przechowywana w placówce 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br/>
        <w:t xml:space="preserve">przez 2 miesiące od jego zakończenia, a następnie w ciągu 30 dni, dokumenty kandydatów którzy nie zostali przyjęci są niszczone lub (na wniosek rodziców/prawnych opiekunów) mogą być im wydane.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Dane osobowe kandydatów są zgromadzone w celach postępowania rekrutacyjnego 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br/>
        <w:t>i przechowywane nie dłużej niż do końca okresu w którym uczeń korzysta z zajęć.</w:t>
      </w:r>
    </w:p>
    <w:p w:rsidR="00F42AF9" w:rsidRPr="00F42AF9" w:rsidRDefault="00F42AF9" w:rsidP="00F42AF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/>
        <w:ind w:left="360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t>TERMINY POSTĘPOWANIA REKRUTACYJNEGO I TERMINY POSTĘPOWANIA UZUPEŁNIAJĄCEGO NA ROK SZKOLNY 2019/2020</w:t>
      </w:r>
    </w:p>
    <w:p w:rsidR="00F42AF9" w:rsidRPr="00F42AF9" w:rsidRDefault="00F42AF9" w:rsidP="00F42AF9">
      <w:pPr>
        <w:suppressAutoHyphens/>
        <w:spacing w:after="0" w:line="240" w:lineRule="auto"/>
        <w:ind w:left="360"/>
        <w:rPr>
          <w:rFonts w:ascii="Times New Roman" w:eastAsia="Times New Roman" w:hAnsi="Times New Roman" w:cs="Tahoma"/>
          <w:b/>
          <w:bCs/>
          <w:sz w:val="1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339"/>
        <w:gridCol w:w="2951"/>
      </w:tblGrid>
      <w:tr w:rsidR="00F42AF9" w:rsidRPr="00F42AF9" w:rsidTr="00475AE1">
        <w:trPr>
          <w:trHeight w:val="510"/>
        </w:trPr>
        <w:tc>
          <w:tcPr>
            <w:tcW w:w="561" w:type="dxa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Składanie deklaracji o kontynuacji uczestnictwa </w:t>
            </w: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br/>
              <w:t>w zajęciach w kolejnym roku szkolnym</w:t>
            </w:r>
          </w:p>
        </w:tc>
        <w:tc>
          <w:tcPr>
            <w:tcW w:w="295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Do 19 czerwca  2019r.</w:t>
            </w:r>
          </w:p>
        </w:tc>
      </w:tr>
      <w:tr w:rsidR="00F42AF9" w:rsidRPr="00F42AF9" w:rsidTr="00475AE1">
        <w:trPr>
          <w:trHeight w:val="510"/>
        </w:trPr>
        <w:tc>
          <w:tcPr>
            <w:tcW w:w="561" w:type="dxa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Przyjmowanie wniosków o przyjęcie na zajęcia </w:t>
            </w: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br/>
              <w:t>w Młodzieżowym Domu Kultury w Jeleniej Górze wraz z wymaganymi dokumentami</w:t>
            </w:r>
          </w:p>
        </w:tc>
        <w:tc>
          <w:tcPr>
            <w:tcW w:w="295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19 do 28 czerwca  2019r.</w:t>
            </w:r>
          </w:p>
        </w:tc>
      </w:tr>
      <w:tr w:rsidR="00F42AF9" w:rsidRPr="00F42AF9" w:rsidTr="00475AE1">
        <w:trPr>
          <w:trHeight w:val="510"/>
        </w:trPr>
        <w:tc>
          <w:tcPr>
            <w:tcW w:w="561" w:type="dxa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Ogłoszenie listy kandydatów zakwalifikowanych</w:t>
            </w: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br/>
              <w:t xml:space="preserve"> i kandydatów niezakwalifikowanych</w:t>
            </w:r>
          </w:p>
        </w:tc>
        <w:tc>
          <w:tcPr>
            <w:tcW w:w="295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28 czerwca 2019r.</w:t>
            </w:r>
          </w:p>
        </w:tc>
      </w:tr>
      <w:tr w:rsidR="00F42AF9" w:rsidRPr="00F42AF9" w:rsidTr="00475AE1">
        <w:trPr>
          <w:trHeight w:val="510"/>
        </w:trPr>
        <w:tc>
          <w:tcPr>
            <w:tcW w:w="561" w:type="dxa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Przyjmowanie wniosków o przyjęcie na drugi etap rekrutacyjny na zajęcia w Młodzieżowym Domu Kultury w Jeleniej Górze wraz z wymaganymi dokumentami</w:t>
            </w:r>
          </w:p>
        </w:tc>
        <w:tc>
          <w:tcPr>
            <w:tcW w:w="295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28 czerwca do 12 lipca 2019r.</w:t>
            </w:r>
          </w:p>
        </w:tc>
      </w:tr>
      <w:tr w:rsidR="00F42AF9" w:rsidRPr="00F42AF9" w:rsidTr="00475AE1">
        <w:trPr>
          <w:trHeight w:val="510"/>
        </w:trPr>
        <w:tc>
          <w:tcPr>
            <w:tcW w:w="561" w:type="dxa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Ogłoszenie listy kandydatów zakwalifikowanych </w:t>
            </w: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br/>
              <w:t>i kandydatów niezakwalifikowanych.</w:t>
            </w:r>
          </w:p>
        </w:tc>
        <w:tc>
          <w:tcPr>
            <w:tcW w:w="295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15 lipca 2019 r.</w:t>
            </w:r>
          </w:p>
        </w:tc>
      </w:tr>
      <w:tr w:rsidR="00F42AF9" w:rsidRPr="00F42AF9" w:rsidTr="00475AE1">
        <w:trPr>
          <w:trHeight w:val="510"/>
        </w:trPr>
        <w:tc>
          <w:tcPr>
            <w:tcW w:w="56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Postępowanie uzupełniające.</w:t>
            </w:r>
          </w:p>
        </w:tc>
        <w:tc>
          <w:tcPr>
            <w:tcW w:w="295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15 lipca do 23 sierpnia 2019r.</w:t>
            </w:r>
          </w:p>
        </w:tc>
      </w:tr>
      <w:tr w:rsidR="00F42AF9" w:rsidRPr="00F42AF9" w:rsidTr="00475AE1">
        <w:trPr>
          <w:trHeight w:val="510"/>
        </w:trPr>
        <w:tc>
          <w:tcPr>
            <w:tcW w:w="561" w:type="dxa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Ogłoszenie listy kandydatów przyjętych i nieprzyjętych po postępowaniu uzupełniającym.</w:t>
            </w:r>
          </w:p>
        </w:tc>
        <w:tc>
          <w:tcPr>
            <w:tcW w:w="295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30 sierpnia 2019r.</w:t>
            </w:r>
          </w:p>
        </w:tc>
      </w:tr>
    </w:tbl>
    <w:p w:rsidR="00BC37A6" w:rsidRPr="001C74F5" w:rsidRDefault="00F42AF9" w:rsidP="001C74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1DE077" wp14:editId="04390D46">
            <wp:extent cx="1838325" cy="981075"/>
            <wp:effectExtent l="0" t="0" r="9525" b="9525"/>
            <wp:docPr id="1" name="Obraz 1" descr="MAC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7A6" w:rsidRPr="001C74F5" w:rsidSect="00245C6C">
      <w:footerReference w:type="default" r:id="rId10"/>
      <w:footnotePr>
        <w:pos w:val="beneathText"/>
      </w:footnotePr>
      <w:pgSz w:w="11905" w:h="16837"/>
      <w:pgMar w:top="568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BE" w:rsidRDefault="009573BE">
      <w:pPr>
        <w:spacing w:after="0" w:line="240" w:lineRule="auto"/>
      </w:pPr>
      <w:r>
        <w:separator/>
      </w:r>
    </w:p>
  </w:endnote>
  <w:endnote w:type="continuationSeparator" w:id="0">
    <w:p w:rsidR="009573BE" w:rsidRDefault="0095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D0" w:rsidRDefault="00F42A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74F5">
      <w:rPr>
        <w:noProof/>
      </w:rPr>
      <w:t>3</w:t>
    </w:r>
    <w:r>
      <w:fldChar w:fldCharType="end"/>
    </w:r>
  </w:p>
  <w:p w:rsidR="001427D0" w:rsidRDefault="00957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BE" w:rsidRDefault="009573BE">
      <w:pPr>
        <w:spacing w:after="0" w:line="240" w:lineRule="auto"/>
      </w:pPr>
      <w:r>
        <w:separator/>
      </w:r>
    </w:p>
  </w:footnote>
  <w:footnote w:type="continuationSeparator" w:id="0">
    <w:p w:rsidR="009573BE" w:rsidRDefault="0095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CFB"/>
    <w:multiLevelType w:val="hybridMultilevel"/>
    <w:tmpl w:val="8140FAD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66424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1AAF7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F9"/>
    <w:rsid w:val="001C74F5"/>
    <w:rsid w:val="009573BE"/>
    <w:rsid w:val="00BC37A6"/>
    <w:rsid w:val="00F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A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2A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A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2A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5599</Characters>
  <Application>Microsoft Office Word</Application>
  <DocSecurity>0</DocSecurity>
  <Lines>46</Lines>
  <Paragraphs>13</Paragraphs>
  <ScaleCrop>false</ScaleCrop>
  <Company>Młodzieżowy Dom Kultury w Jeleniej Górze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2019-04-24T10:11:00Z</dcterms:created>
  <dcterms:modified xsi:type="dcterms:W3CDTF">2019-04-24T10:12:00Z</dcterms:modified>
</cp:coreProperties>
</file>